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7CD" w:rsidRDefault="004B67C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4B67CD" w:rsidRDefault="004B67C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4B67CD" w:rsidRDefault="004B67C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19 января 2015 г. N 35579</w:t>
      </w:r>
    </w:p>
    <w:p w:rsidR="004B67CD" w:rsidRDefault="004B67C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B67CD" w:rsidRDefault="004B67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B67CD" w:rsidRDefault="004B67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ТРУДА И СОЦИАЛЬНОЙ ЗАЩИТЫ РОССИЙСКОЙ ФЕДЕРАЦИИ</w:t>
      </w:r>
    </w:p>
    <w:p w:rsidR="004B67CD" w:rsidRDefault="004B67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B67CD" w:rsidRDefault="004B67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4B67CD" w:rsidRDefault="004B67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8 декабря 2014 г. N 995н</w:t>
      </w:r>
    </w:p>
    <w:p w:rsidR="004B67CD" w:rsidRDefault="004B67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B67CD" w:rsidRDefault="004B67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ПОКАЗАТЕЛЕЙ,</w:t>
      </w:r>
    </w:p>
    <w:p w:rsidR="004B67CD" w:rsidRDefault="004B67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ХАРАКТЕРИЗУЮЩИХ</w:t>
      </w:r>
      <w:proofErr w:type="gramEnd"/>
      <w:r>
        <w:rPr>
          <w:rFonts w:ascii="Calibri" w:hAnsi="Calibri" w:cs="Calibri"/>
          <w:b/>
          <w:bCs/>
        </w:rPr>
        <w:t xml:space="preserve"> ОБЩИЕ КРИТЕРИИ ОЦЕНКИ КАЧЕСТВА ОКАЗАНИЯ</w:t>
      </w:r>
    </w:p>
    <w:p w:rsidR="004B67CD" w:rsidRDefault="004B67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УСЛУГ ОРГАНИЗАЦИЯМИ СОЦИАЛЬНОГО ОБСЛУЖИВАНИЯ</w:t>
      </w:r>
    </w:p>
    <w:p w:rsidR="004B67CD" w:rsidRDefault="004B67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67CD" w:rsidRDefault="004B67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целях проведения независимой оценки качества оказания услуг организациями социального обслуживания и в соответствии с </w:t>
      </w:r>
      <w:hyperlink r:id="rId5" w:history="1">
        <w:r>
          <w:rPr>
            <w:rFonts w:ascii="Calibri" w:hAnsi="Calibri" w:cs="Calibri"/>
            <w:color w:val="0000FF"/>
          </w:rPr>
          <w:t>частью 6 статьи 23.1</w:t>
        </w:r>
      </w:hyperlink>
      <w:r>
        <w:rPr>
          <w:rFonts w:ascii="Calibri" w:hAnsi="Calibri" w:cs="Calibri"/>
        </w:rPr>
        <w:t xml:space="preserve"> Федерального закона от 28 декабря 2013 г. N 442-ФЗ "Об основах социального обслуживания граждан в Российской Федерации" (Собрание законодательства Российской Федерации, 2013, N 52, ст. 7007; 2014, N 30, ст. 4257) приказываю:</w:t>
      </w:r>
      <w:proofErr w:type="gramEnd"/>
    </w:p>
    <w:p w:rsidR="004B67CD" w:rsidRDefault="004B67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прилагаемые </w:t>
      </w:r>
      <w:hyperlink w:anchor="Par27" w:history="1">
        <w:r>
          <w:rPr>
            <w:rFonts w:ascii="Calibri" w:hAnsi="Calibri" w:cs="Calibri"/>
            <w:color w:val="0000FF"/>
          </w:rPr>
          <w:t>показатели</w:t>
        </w:r>
      </w:hyperlink>
      <w:r>
        <w:rPr>
          <w:rFonts w:ascii="Calibri" w:hAnsi="Calibri" w:cs="Calibri"/>
        </w:rPr>
        <w:t>, характеризующие общие критерии оценки качества оказания услуг организациями социального обслуживания.</w:t>
      </w:r>
    </w:p>
    <w:p w:rsidR="004B67CD" w:rsidRDefault="004B67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67CD" w:rsidRDefault="004B67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4B67CD" w:rsidRDefault="004B67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М.А.ТОПИЛИН</w:t>
      </w:r>
    </w:p>
    <w:p w:rsidR="004B67CD" w:rsidRDefault="004B67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67CD" w:rsidRDefault="004B67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67CD" w:rsidRDefault="004B67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67CD" w:rsidRDefault="004B67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67CD" w:rsidRDefault="004B67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67CD" w:rsidRDefault="004B67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3"/>
      <w:bookmarkEnd w:id="1"/>
      <w:r>
        <w:rPr>
          <w:rFonts w:ascii="Calibri" w:hAnsi="Calibri" w:cs="Calibri"/>
        </w:rPr>
        <w:t>Утверждены</w:t>
      </w:r>
    </w:p>
    <w:p w:rsidR="004B67CD" w:rsidRDefault="004B67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Минтруда России</w:t>
      </w:r>
    </w:p>
    <w:p w:rsidR="004B67CD" w:rsidRDefault="004B67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8 декабря 2014 г. N 995н</w:t>
      </w:r>
    </w:p>
    <w:p w:rsidR="004B67CD" w:rsidRDefault="004B67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4B67CD" w:rsidSect="0091662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67CD" w:rsidRDefault="004B67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B67CD" w:rsidRDefault="004B67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7"/>
      <w:bookmarkEnd w:id="2"/>
      <w:r>
        <w:rPr>
          <w:rFonts w:ascii="Calibri" w:hAnsi="Calibri" w:cs="Calibri"/>
          <w:b/>
          <w:bCs/>
        </w:rPr>
        <w:t>ПОКАЗАТЕЛИ,</w:t>
      </w:r>
    </w:p>
    <w:p w:rsidR="004B67CD" w:rsidRDefault="004B67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ХАРАКТЕРИЗУЮЩИЕ ОБЩИЕ КРИТЕРИИ ОЦЕНКИ КАЧЕСТВА ОКАЗАНИЯ</w:t>
      </w:r>
    </w:p>
    <w:p w:rsidR="004B67CD" w:rsidRDefault="004B67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УСЛУГ ОРГАНИЗАЦИЯМИ СОЦИАЛЬНОГО ОБСЛУЖИВАНИЯ</w:t>
      </w:r>
    </w:p>
    <w:p w:rsidR="004B67CD" w:rsidRDefault="004B67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51"/>
        <w:gridCol w:w="4158"/>
        <w:gridCol w:w="142"/>
        <w:gridCol w:w="1881"/>
        <w:gridCol w:w="2086"/>
        <w:gridCol w:w="1561"/>
        <w:gridCol w:w="1453"/>
        <w:gridCol w:w="1524"/>
      </w:tblGrid>
      <w:tr w:rsidR="004B67C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4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Показатели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 (характеристика) показателя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Значение показателя в баллах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Применение показателей при оценке качества оказания услуг организациями социального обслуживания</w:t>
            </w:r>
          </w:p>
        </w:tc>
      </w:tr>
      <w:tr w:rsidR="004B67CD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стационарной формы обслуживания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полустационарной формы обслуживания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надомной формы обслуживания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3" w:name="Par40"/>
            <w:bookmarkEnd w:id="3"/>
            <w:r>
              <w:rPr>
                <w:rFonts w:ascii="Calibri" w:hAnsi="Calibri" w:cs="Calibri"/>
              </w:rPr>
              <w:t>I. Показатели, характеризующие открытость и доступность информации об организации социального обслуживания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Полнота и актуальность информации об организации социального обслуживания, размещаемой на общедоступных информационных ресурсах (на информационных стендах в помещении организации, на официальных сайтах организации социального обслуживания, органов исполнительной власти в информационно-телекоммуникационной сети "Интернет" (далее - сеть "Интернет"):</w:t>
            </w:r>
            <w:proofErr w:type="gramEnd"/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Максимальное значение 3 балла (сумма значений </w:t>
            </w:r>
            <w:hyperlink w:anchor="Par48" w:history="1">
              <w:r>
                <w:rPr>
                  <w:rFonts w:ascii="Calibri" w:hAnsi="Calibri" w:cs="Calibri"/>
                  <w:color w:val="0000FF"/>
                </w:rPr>
                <w:t>показателей 1.1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w:anchor="Par82" w:history="1">
              <w:r>
                <w:rPr>
                  <w:rFonts w:ascii="Calibri" w:hAnsi="Calibri" w:cs="Calibri"/>
                  <w:color w:val="0000FF"/>
                </w:rPr>
                <w:t>1.3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4" w:name="Par48"/>
            <w:bookmarkEnd w:id="4"/>
            <w:r>
              <w:rPr>
                <w:rFonts w:ascii="Calibri" w:hAnsi="Calibri" w:cs="Calibri"/>
              </w:rPr>
              <w:t>1.1.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"открытость и прозрачность государственных и муниципальных учреждений" - показатель рейтинга на официальном сайте для размещения информации о государственных и муниципальных учреждениях (www.bus.gov.ru) в сети "Интернет"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баллы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4B67C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1.2.</w:t>
            </w:r>
          </w:p>
        </w:tc>
        <w:tc>
          <w:tcPr>
            <w:tcW w:w="4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соответствие информации о деятельности организации социального обслуживания, размещенной на официальном сайте организации социального обслуживания в сети "Интернет", порядку размещения информации на официальном сайте поставщика социальных услуг в сети "Интернет", утверждаемому уполномоченным федеральным органом исполнительной власти согласно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части 3 статьи 13</w:t>
              </w:r>
            </w:hyperlink>
            <w:r>
              <w:rPr>
                <w:rFonts w:ascii="Calibri" w:hAnsi="Calibri" w:cs="Calibri"/>
              </w:rPr>
              <w:t xml:space="preserve"> Федерального закона от 28 декабря 2013 г. N 442-ФЗ "Об основах социального обслуживания граждан в Российской Федерации"</w:t>
            </w:r>
            <w:proofErr w:type="gramEnd"/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менее чем на 10%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4B67CD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30%</w:t>
            </w: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B67CD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30 до 60%</w:t>
            </w: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B67CD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60 до 90%</w:t>
            </w: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B67CD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90 до 100%</w:t>
            </w: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5" w:name="Par82"/>
            <w:bookmarkEnd w:id="5"/>
            <w:r>
              <w:rPr>
                <w:rFonts w:ascii="Calibri" w:hAnsi="Calibri" w:cs="Calibri"/>
              </w:rPr>
              <w:t>1.3.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информации о деятельности организации социального обслуживания (в том числе о перечне, порядке и условиях предоставления социальных услуг, тарифах на социальные услуги) на информационных стендах в помещениях организации, размещение ее в брошюрах, буклетах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да/нет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альтернативной версии официального сайта организации социального обслуживания в сети "Интернет" для инвалидов по зрению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да/нет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дистанционных способов взаимодействия организации и получателей социальных услуг (получение информации, запись на прием и др.):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Максимальное значение 2 балла (сумма значений </w:t>
            </w:r>
            <w:hyperlink w:anchor="Par103" w:history="1">
              <w:r>
                <w:rPr>
                  <w:rFonts w:ascii="Calibri" w:hAnsi="Calibri" w:cs="Calibri"/>
                  <w:color w:val="0000FF"/>
                </w:rPr>
                <w:t>показателей 3.1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w:anchor="Par110" w:history="1">
              <w:r>
                <w:rPr>
                  <w:rFonts w:ascii="Calibri" w:hAnsi="Calibri" w:cs="Calibri"/>
                  <w:color w:val="0000FF"/>
                </w:rPr>
                <w:t>3.2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6" w:name="Par103"/>
            <w:bookmarkEnd w:id="6"/>
            <w:r>
              <w:rPr>
                <w:rFonts w:ascii="Calibri" w:hAnsi="Calibri" w:cs="Calibri"/>
              </w:rPr>
              <w:lastRenderedPageBreak/>
              <w:t>3.1.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телефон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да/нет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7" w:name="Par110"/>
            <w:bookmarkEnd w:id="7"/>
            <w:r>
              <w:rPr>
                <w:rFonts w:ascii="Calibri" w:hAnsi="Calibri" w:cs="Calibri"/>
              </w:rPr>
              <w:t>3.2.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электронная почта, электронные сервисы на официальном сайте организации в сети "Интернет"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да/нет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Результативность обращений при использовании дистанционных способов взаимодействия с получателями социальных услуг для получения необходимой информации: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Максимальное значение 2 балла (сумма значений </w:t>
            </w:r>
            <w:hyperlink w:anchor="Par124" w:history="1">
              <w:r>
                <w:rPr>
                  <w:rFonts w:ascii="Calibri" w:hAnsi="Calibri" w:cs="Calibri"/>
                  <w:color w:val="0000FF"/>
                </w:rPr>
                <w:t>показателей 4.1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w:anchor="Par131" w:history="1">
              <w:r>
                <w:rPr>
                  <w:rFonts w:ascii="Calibri" w:hAnsi="Calibri" w:cs="Calibri"/>
                  <w:color w:val="0000FF"/>
                </w:rPr>
                <w:t>4.2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8" w:name="Par124"/>
            <w:bookmarkEnd w:id="8"/>
            <w:r>
              <w:rPr>
                <w:rFonts w:ascii="Calibri" w:hAnsi="Calibri" w:cs="Calibri"/>
              </w:rPr>
              <w:t>4.1.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результативных звонков по телефону в организацию социального обслуживания для получения необходимой информации от числа контрольных звонков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9" w:name="Par131"/>
            <w:bookmarkEnd w:id="9"/>
            <w:r>
              <w:rPr>
                <w:rFonts w:ascii="Calibri" w:hAnsi="Calibri" w:cs="Calibri"/>
              </w:rPr>
              <w:t>4.2.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результативных обращений в организацию социального обслуживания по электронной почте или с помощью электронных сервисов на официальном сайте организации в сети "Интернет" для получения необходимой информации от числа контрольных обращений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возможности направления заявления (жалобы), предложений и отзывов о качестве предоставления социальных услуг: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Максимальное значение 3 балла (сумма значений </w:t>
            </w:r>
            <w:hyperlink w:anchor="Par145" w:history="1">
              <w:r>
                <w:rPr>
                  <w:rFonts w:ascii="Calibri" w:hAnsi="Calibri" w:cs="Calibri"/>
                  <w:color w:val="0000FF"/>
                </w:rPr>
                <w:t>показателей 5.1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w:anchor="Par159" w:history="1">
              <w:r>
                <w:rPr>
                  <w:rFonts w:ascii="Calibri" w:hAnsi="Calibri" w:cs="Calibri"/>
                  <w:color w:val="0000FF"/>
                </w:rPr>
                <w:t>5.3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0" w:name="Par145"/>
            <w:bookmarkEnd w:id="10"/>
            <w:r>
              <w:rPr>
                <w:rFonts w:ascii="Calibri" w:hAnsi="Calibri" w:cs="Calibri"/>
              </w:rPr>
              <w:t>5.1.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лично в организацию социального обслуживания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возможность </w:t>
            </w:r>
            <w:proofErr w:type="gramStart"/>
            <w:r>
              <w:rPr>
                <w:rFonts w:ascii="Calibri" w:hAnsi="Calibri" w:cs="Calibri"/>
              </w:rPr>
              <w:t>имеется</w:t>
            </w:r>
            <w:proofErr w:type="gramEnd"/>
            <w:r>
              <w:rPr>
                <w:rFonts w:ascii="Calibri" w:hAnsi="Calibri" w:cs="Calibri"/>
              </w:rPr>
              <w:t>/ отсутствует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5.2.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электронной форме на официальном сайте организации социального обслуживания в сети "Интернет"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возможность </w:t>
            </w:r>
            <w:proofErr w:type="gramStart"/>
            <w:r>
              <w:rPr>
                <w:rFonts w:ascii="Calibri" w:hAnsi="Calibri" w:cs="Calibri"/>
              </w:rPr>
              <w:t>имеется</w:t>
            </w:r>
            <w:proofErr w:type="gramEnd"/>
            <w:r>
              <w:rPr>
                <w:rFonts w:ascii="Calibri" w:hAnsi="Calibri" w:cs="Calibri"/>
              </w:rPr>
              <w:t>/ отсутствует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1" w:name="Par159"/>
            <w:bookmarkEnd w:id="11"/>
            <w:r>
              <w:rPr>
                <w:rFonts w:ascii="Calibri" w:hAnsi="Calibri" w:cs="Calibri"/>
              </w:rPr>
              <w:t>5.3.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телефону/на "горячую линию" уполномоченного исполнительного органа государственной власти в сфере социального обслуживания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возможность </w:t>
            </w:r>
            <w:proofErr w:type="gramStart"/>
            <w:r>
              <w:rPr>
                <w:rFonts w:ascii="Calibri" w:hAnsi="Calibri" w:cs="Calibri"/>
              </w:rPr>
              <w:t>имеется</w:t>
            </w:r>
            <w:proofErr w:type="gramEnd"/>
            <w:r>
              <w:rPr>
                <w:rFonts w:ascii="Calibri" w:hAnsi="Calibri" w:cs="Calibri"/>
              </w:rPr>
              <w:t>/ отсутствует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информации о порядке подачи жалобы по вопросам качества оказания социальных услуг: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Максимальное значение 3 балла (сумма значений </w:t>
            </w:r>
            <w:hyperlink w:anchor="Par173" w:history="1">
              <w:r>
                <w:rPr>
                  <w:rFonts w:ascii="Calibri" w:hAnsi="Calibri" w:cs="Calibri"/>
                  <w:color w:val="0000FF"/>
                </w:rPr>
                <w:t>показателей 6.1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w:anchor="Par187" w:history="1">
              <w:r>
                <w:rPr>
                  <w:rFonts w:ascii="Calibri" w:hAnsi="Calibri" w:cs="Calibri"/>
                  <w:color w:val="0000FF"/>
                </w:rPr>
                <w:t>6.3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2" w:name="Par173"/>
            <w:bookmarkEnd w:id="12"/>
            <w:r>
              <w:rPr>
                <w:rFonts w:ascii="Calibri" w:hAnsi="Calibri" w:cs="Calibri"/>
              </w:rPr>
              <w:t>6.1.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общедоступных местах на информационных стендах в организации социального обслуживания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отсутствует</w:t>
            </w:r>
            <w:proofErr w:type="gramEnd"/>
            <w:r>
              <w:rPr>
                <w:rFonts w:ascii="Calibri" w:hAnsi="Calibri" w:cs="Calibri"/>
              </w:rPr>
              <w:t>/ представлена частично/ представлена в полном объеме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0/0,5/1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6.2.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официальном сайте организации социального обслуживания в сети "Интернет"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отсутствует</w:t>
            </w:r>
            <w:proofErr w:type="gramEnd"/>
            <w:r>
              <w:rPr>
                <w:rFonts w:ascii="Calibri" w:hAnsi="Calibri" w:cs="Calibri"/>
              </w:rPr>
              <w:t>/ представлена частично/ представлена в полном объеме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0/0,5/1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3" w:name="Par187"/>
            <w:bookmarkEnd w:id="13"/>
            <w:r>
              <w:rPr>
                <w:rFonts w:ascii="Calibri" w:hAnsi="Calibri" w:cs="Calibri"/>
              </w:rPr>
              <w:t>6.3.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официальном сайте уполномоченного исполнительного органа государственной власти в сфере социального обслуживания в сети "Интернет"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отсутствует</w:t>
            </w:r>
            <w:proofErr w:type="gramEnd"/>
            <w:r>
              <w:rPr>
                <w:rFonts w:ascii="Calibri" w:hAnsi="Calibri" w:cs="Calibri"/>
              </w:rPr>
              <w:t>/ представлена частично/ представлена в полном объеме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0/0,5/1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Доля получателей социальных услуг, удовлетворенных качеством, полнотой и </w:t>
            </w:r>
            <w:r>
              <w:rPr>
                <w:rFonts w:ascii="Calibri" w:hAnsi="Calibri" w:cs="Calibri"/>
              </w:rPr>
              <w:lastRenderedPageBreak/>
              <w:t>доступностью информации (при личном обращении, по телефону, на официальном сайте организации социального обслуживания) о работе организации социального обслуживания, в том числе о перечне и порядке предоставления социальных услуг, от общего числа опрошенных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от 0 до 1 балла; значение </w:t>
            </w:r>
            <w:r>
              <w:rPr>
                <w:rFonts w:ascii="Calibri" w:hAnsi="Calibri" w:cs="Calibri"/>
              </w:rPr>
              <w:lastRenderedPageBreak/>
              <w:t>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4" w:name="Par202"/>
            <w:bookmarkEnd w:id="14"/>
            <w:r>
              <w:rPr>
                <w:rFonts w:ascii="Calibri" w:hAnsi="Calibri" w:cs="Calibri"/>
              </w:rPr>
              <w:t>II. Показатели, характеризующие комфортность условий предоставления социальных услуг и доступность их получения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Доступность условий беспрепятственного доступа к объектам и услугам в организации социального обслуживания для инвалидов (в том числе детей-инвалидов) и других маломобильных групп получателей социальных услуг: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Максимальное значение 4 балла (сумма значений </w:t>
            </w:r>
            <w:hyperlink w:anchor="Par210" w:history="1">
              <w:r>
                <w:rPr>
                  <w:rFonts w:ascii="Calibri" w:hAnsi="Calibri" w:cs="Calibri"/>
                  <w:color w:val="0000FF"/>
                </w:rPr>
                <w:t>показателей 1.1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w:anchor="Par231" w:history="1">
              <w:r>
                <w:rPr>
                  <w:rFonts w:ascii="Calibri" w:hAnsi="Calibri" w:cs="Calibri"/>
                  <w:color w:val="0000FF"/>
                </w:rPr>
                <w:t>1.4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5" w:name="Par210"/>
            <w:bookmarkEnd w:id="15"/>
            <w:r>
              <w:rPr>
                <w:rFonts w:ascii="Calibri" w:hAnsi="Calibri" w:cs="Calibri"/>
              </w:rPr>
              <w:t>1.1.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оборудование территории, прилегающей к организации социального обслуживания, с учетом требований доступности для маломобильных получателей услуг (лиц с нарушением функций слуха, зрения и лиц, использующих для передвижения кресла-коляски)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оборудована/ частично </w:t>
            </w:r>
            <w:proofErr w:type="gramStart"/>
            <w:r>
              <w:rPr>
                <w:rFonts w:ascii="Calibri" w:hAnsi="Calibri" w:cs="Calibri"/>
              </w:rPr>
              <w:t>оборудована</w:t>
            </w:r>
            <w:proofErr w:type="gramEnd"/>
            <w:r>
              <w:rPr>
                <w:rFonts w:ascii="Calibri" w:hAnsi="Calibri" w:cs="Calibri"/>
              </w:rPr>
              <w:t>/не оборудована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1/0,5/0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оборудование входных зон на объектах оценки для маломобильных групп населения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доступны/частично </w:t>
            </w:r>
            <w:proofErr w:type="gramStart"/>
            <w:r>
              <w:rPr>
                <w:rFonts w:ascii="Calibri" w:hAnsi="Calibri" w:cs="Calibri"/>
              </w:rPr>
              <w:t>доступны</w:t>
            </w:r>
            <w:proofErr w:type="gramEnd"/>
            <w:r>
              <w:rPr>
                <w:rFonts w:ascii="Calibri" w:hAnsi="Calibri" w:cs="Calibri"/>
              </w:rPr>
              <w:t>/не доступны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1/0,5/0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специально оборудованного санитарно-гигиенического помещения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доступно/частично доступно/не доступно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1/0,5/0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6" w:name="Par231"/>
            <w:bookmarkEnd w:id="16"/>
            <w:r>
              <w:rPr>
                <w:rFonts w:ascii="Calibri" w:hAnsi="Calibri" w:cs="Calibri"/>
              </w:rPr>
              <w:lastRenderedPageBreak/>
              <w:t>1.4.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в помещениях организации социального обслуживания виде</w:t>
            </w:r>
            <w:proofErr w:type="gramStart"/>
            <w:r>
              <w:rPr>
                <w:rFonts w:ascii="Calibri" w:hAnsi="Calibri" w:cs="Calibri"/>
              </w:rPr>
              <w:t>о-</w:t>
            </w:r>
            <w:proofErr w:type="gramEnd"/>
            <w:r>
              <w:rPr>
                <w:rFonts w:ascii="Calibri" w:hAnsi="Calibri" w:cs="Calibri"/>
              </w:rPr>
              <w:t>, аудиоинформаторов для лиц с нарушением функций слуха и зрения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есть</w:t>
            </w:r>
            <w:proofErr w:type="gramEnd"/>
            <w:r>
              <w:rPr>
                <w:rFonts w:ascii="Calibri" w:hAnsi="Calibri" w:cs="Calibri"/>
              </w:rPr>
              <w:t>/нет)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получателей услуг (в том числе инвалидов и других маломобильных групп получателей услуг), считающих условия оказания услуг доступными, от общего числа опрошенных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оборудованных помещений для предоставления социальных услуг в соответствии с перечнем социальных услуг, предоставляемых в данной организации социального обслуживания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есть</w:t>
            </w:r>
            <w:proofErr w:type="gramEnd"/>
            <w:r>
              <w:rPr>
                <w:rFonts w:ascii="Calibri" w:hAnsi="Calibri" w:cs="Calibri"/>
              </w:rPr>
              <w:t>/нет)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Укомплектованность организации социального обслуживания специалистами, осуществляющими предоставление социальных услуг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 от штатных единиц, установленных в штатном расписании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получателей социальных услуг, оценивающих благоустройство и содержание помещения организации социального обслуживания и территории, на которой она расположена, как хорошее, от общего числа опрошенных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7" w:name="Par267"/>
            <w:bookmarkEnd w:id="17"/>
            <w:r>
              <w:rPr>
                <w:rFonts w:ascii="Calibri" w:hAnsi="Calibri" w:cs="Calibri"/>
              </w:rPr>
              <w:t>III. Показатели, характеризующие время ожидания предоставления социальной услуги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Доля получателей социальных услуг, которые ожидали предоставление услуги в организации социального обслуживания </w:t>
            </w:r>
            <w:r>
              <w:rPr>
                <w:rFonts w:ascii="Calibri" w:hAnsi="Calibri" w:cs="Calibri"/>
              </w:rPr>
              <w:lastRenderedPageBreak/>
              <w:t>больше срока, установленного при назначении данной услуги, от общего числа опрошенных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</w:t>
            </w:r>
            <w:r>
              <w:rPr>
                <w:rFonts w:ascii="Calibri" w:hAnsi="Calibri" w:cs="Calibri"/>
              </w:rPr>
              <w:lastRenderedPageBreak/>
              <w:t>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нет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4B67C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2.</w:t>
            </w:r>
          </w:p>
        </w:tc>
        <w:tc>
          <w:tcPr>
            <w:tcW w:w="4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Среднее время ожидания приема к специалисту организации социального обслуживания при личном обращении граждан для получения информации о работе организации социального обслуживания, порядке предоставления социальных услуг (среди опрошенных потребителей социальных услуг)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более 30 минут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4B67CD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23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15 до 30 минут</w:t>
            </w: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B67CD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менее 15 минут</w:t>
            </w: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8" w:name="Par293"/>
            <w:bookmarkEnd w:id="18"/>
            <w:r>
              <w:rPr>
                <w:rFonts w:ascii="Calibri" w:hAnsi="Calibri" w:cs="Calibri"/>
              </w:rPr>
              <w:t>IV. Показатели, характеризующие доброжелательность, вежливость, компетентность работников организаций социального обслуживания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получателей социальных услуг (либо их родственников), которые высоко оценивают доброжелательность, вежливость и внимательность работников организации социального обслуживания, от общего числа опрошенных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получателей социальных услуг, которые высоко оценивают компетентность работников организации социального обслуживания, от общего числа опрошенных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Доля работников (кроме административно-управленческого персонала), прошедших повышение квалификации/профессиональную переподготовку по профилю социальной работы или иной осуществляемой в </w:t>
            </w:r>
            <w:r>
              <w:rPr>
                <w:rFonts w:ascii="Calibri" w:hAnsi="Calibri" w:cs="Calibri"/>
              </w:rPr>
              <w:lastRenderedPageBreak/>
              <w:t>организации социального обслуживания деятельности за последние три года, от общего числа работников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9" w:name="Par316"/>
            <w:bookmarkEnd w:id="19"/>
            <w:r>
              <w:rPr>
                <w:rFonts w:ascii="Calibri" w:hAnsi="Calibri" w:cs="Calibri"/>
              </w:rPr>
              <w:t>V. Показатели, характеризующие удовлетворенность качеством оказания услуг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получателей социальных услуг, которые положительно оценивают изменение качества жизни в результате получения социальных услуг в организации социального обслуживания, от числа опрошенных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получателей социальных услуг, удовлетворенных условиями предоставления социальных услуг, от числа опрошенных, в том числе удовлетворенных: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среднеарифметическая величина значений </w:t>
            </w:r>
            <w:hyperlink w:anchor="Par331" w:history="1">
              <w:r>
                <w:rPr>
                  <w:rFonts w:ascii="Calibri" w:hAnsi="Calibri" w:cs="Calibri"/>
                  <w:color w:val="0000FF"/>
                </w:rPr>
                <w:t>показателей 2.1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w:anchor="Par415" w:history="1">
              <w:r>
                <w:rPr>
                  <w:rFonts w:ascii="Calibri" w:hAnsi="Calibri" w:cs="Calibri"/>
                  <w:color w:val="0000FF"/>
                </w:rPr>
                <w:t>2.13</w:t>
              </w:r>
            </w:hyperlink>
            <w:r>
              <w:rPr>
                <w:rFonts w:ascii="Calibri" w:hAnsi="Calibri" w:cs="Calibri"/>
              </w:rPr>
              <w:t xml:space="preserve"> в баллах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20" w:name="Par331"/>
            <w:bookmarkEnd w:id="20"/>
            <w:r>
              <w:rPr>
                <w:rFonts w:ascii="Calibri" w:hAnsi="Calibri" w:cs="Calibri"/>
              </w:rPr>
              <w:t>2.1.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жилым помещением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наличием оборудования для предоставления социальных услуг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2.3.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питанием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мебелью, мягким инвентарем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от 0 до 1 балла; </w:t>
            </w:r>
            <w:r>
              <w:rPr>
                <w:rFonts w:ascii="Calibri" w:hAnsi="Calibri" w:cs="Calibri"/>
              </w:rPr>
              <w:lastRenderedPageBreak/>
              <w:t>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2.5.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предоставлением социально-бытовых, парикмахерских и гигиенических услуг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2.6.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хранением личных вещей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2.7.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оборудованным для инвалидов санитарно-гигиеническим помещением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2.8.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санитарным содержанием санитарно-технического оборудования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2.9.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порядком оплаты социальных услуг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2.10.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конфиденциальностью предоставления социальных услуг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2.11.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графиком посещений родственниками в </w:t>
            </w:r>
            <w:r>
              <w:rPr>
                <w:rFonts w:ascii="Calibri" w:hAnsi="Calibri" w:cs="Calibri"/>
              </w:rPr>
              <w:lastRenderedPageBreak/>
              <w:t>организации социального обслуживания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от 0 до 1 балла; </w:t>
            </w:r>
            <w:r>
              <w:rPr>
                <w:rFonts w:ascii="Calibri" w:hAnsi="Calibri" w:cs="Calibri"/>
              </w:rPr>
              <w:lastRenderedPageBreak/>
              <w:t>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2.12.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периодичностью прихода социальных работников на дом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21" w:name="Par415"/>
            <w:bookmarkEnd w:id="21"/>
            <w:r>
              <w:rPr>
                <w:rFonts w:ascii="Calibri" w:hAnsi="Calibri" w:cs="Calibri"/>
              </w:rPr>
              <w:t>2.13.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оперативностью решения вопросов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получателей социальных услуг, удовлетворенных качеством проводимых мероприятий, имеющих групповой характер (оздоровительных, досуговых), от общего числа опрошенных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4B67C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зарегистрированных в организации социального обслуживания жалоб получателей социальных услуг на качество услуг, предоставленных организацией в отчетном периоде на 100 получателей социальных услуг (в течение года):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более 5 жалоб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4B67CD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23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менее 5 жалоб</w:t>
            </w: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B67CD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жалоб не зарегистрировано</w:t>
            </w: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B67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получателей социальных услуг, которые готовы рекомендовать организацию социального обслуживания родственникам и знакомым, нуждающимся в социальном обслуживании, от общего числа опрошенных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CD" w:rsidRDefault="004B6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</w:tbl>
    <w:p w:rsidR="004B67CD" w:rsidRDefault="004B67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67CD" w:rsidRDefault="004B67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67CD" w:rsidRDefault="004B67C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54616" w:rsidRDefault="00954616"/>
    <w:sectPr w:rsidR="00954616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B67CD"/>
    <w:rsid w:val="004B67CD"/>
    <w:rsid w:val="0095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582D2C230EE628B670537C7DEF43EA3D58C90C0E9E4DDFF22C587E14D007A6E540CF51764F0500P9J2I" TargetMode="External"/><Relationship Id="rId5" Type="http://schemas.openxmlformats.org/officeDocument/2006/relationships/hyperlink" Target="consultantplus://offline/ref=6A582D2C230EE628B670537C7DEF43EA3D58C90C0E9E4DDFF22C587E14D007A6E540CF51764F0701P9J2I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2022</Words>
  <Characters>11529</Characters>
  <Application>Microsoft Office Word</Application>
  <DocSecurity>0</DocSecurity>
  <Lines>96</Lines>
  <Paragraphs>27</Paragraphs>
  <ScaleCrop>false</ScaleCrop>
  <Company>OEM</Company>
  <LinksUpToDate>false</LinksUpToDate>
  <CharactersWithSpaces>13524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Ushakova</dc:creator>
  <cp:lastModifiedBy>Ushakova</cp:lastModifiedBy>
  <cp:revision>1</cp:revision>
  <dcterms:created xsi:type="dcterms:W3CDTF">2015-04-16T08:09:00Z</dcterms:created>
  <dcterms:modified xsi:type="dcterms:W3CDTF">2015-04-16T08:10:00Z</dcterms:modified>
</cp:coreProperties>
</file>